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10" w:rsidRPr="00F81139" w:rsidRDefault="00F81139" w:rsidP="001F4E10">
      <w:pPr>
        <w:widowControl w:val="0"/>
        <w:suppressAutoHyphens/>
        <w:jc w:val="center"/>
        <w:rPr>
          <w:b/>
          <w:kern w:val="1"/>
          <w:sz w:val="24"/>
          <w:szCs w:val="24"/>
          <w:lang w:eastAsia="zh-CN"/>
        </w:rPr>
      </w:pPr>
      <w:r>
        <w:rPr>
          <w:kern w:val="1"/>
          <w:sz w:val="24"/>
          <w:szCs w:val="24"/>
          <w:lang w:eastAsia="zh-CN"/>
        </w:rPr>
        <w:t xml:space="preserve">   </w:t>
      </w:r>
      <w:r w:rsidR="001F4E10">
        <w:rPr>
          <w:noProof/>
          <w:kern w:val="1"/>
          <w:sz w:val="24"/>
          <w:szCs w:val="24"/>
        </w:rPr>
        <w:drawing>
          <wp:inline distT="0" distB="0" distL="0" distR="0">
            <wp:extent cx="685800" cy="7905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kern w:val="1"/>
          <w:sz w:val="24"/>
          <w:szCs w:val="24"/>
          <w:lang w:eastAsia="zh-CN"/>
        </w:rPr>
        <w:t xml:space="preserve">                                        </w:t>
      </w:r>
    </w:p>
    <w:p w:rsidR="001F4E10" w:rsidRPr="00C30334" w:rsidRDefault="001F4E10" w:rsidP="001F4E10">
      <w:pPr>
        <w:widowControl w:val="0"/>
        <w:suppressAutoHyphens/>
        <w:jc w:val="center"/>
        <w:rPr>
          <w:kern w:val="1"/>
          <w:sz w:val="24"/>
          <w:szCs w:val="24"/>
          <w:lang w:eastAsia="zh-CN"/>
        </w:rPr>
      </w:pPr>
    </w:p>
    <w:p w:rsidR="001F4E10" w:rsidRPr="00AD3B86" w:rsidRDefault="001F4E10" w:rsidP="001F4E10">
      <w:pPr>
        <w:widowControl w:val="0"/>
        <w:suppressAutoHyphens/>
        <w:jc w:val="center"/>
        <w:rPr>
          <w:b/>
          <w:bCs/>
          <w:kern w:val="1"/>
          <w:sz w:val="28"/>
          <w:szCs w:val="28"/>
          <w:lang w:eastAsia="zh-CN"/>
        </w:rPr>
      </w:pPr>
      <w:r w:rsidRPr="00AD3B86">
        <w:rPr>
          <w:b/>
          <w:bCs/>
          <w:kern w:val="1"/>
          <w:sz w:val="28"/>
          <w:szCs w:val="28"/>
          <w:lang w:eastAsia="zh-CN"/>
        </w:rPr>
        <w:t>АДМИНИСТРАЦИЯ</w:t>
      </w:r>
    </w:p>
    <w:p w:rsidR="001F4E10" w:rsidRPr="00AD3B86" w:rsidRDefault="001F4E10" w:rsidP="001F4E10">
      <w:pPr>
        <w:widowControl w:val="0"/>
        <w:suppressAutoHyphens/>
        <w:jc w:val="center"/>
        <w:rPr>
          <w:b/>
          <w:bCs/>
          <w:kern w:val="1"/>
          <w:sz w:val="28"/>
          <w:szCs w:val="28"/>
          <w:lang w:eastAsia="zh-CN"/>
        </w:rPr>
      </w:pPr>
      <w:r w:rsidRPr="00AD3B86">
        <w:rPr>
          <w:b/>
          <w:bCs/>
          <w:kern w:val="1"/>
          <w:sz w:val="28"/>
          <w:szCs w:val="28"/>
          <w:lang w:eastAsia="zh-CN"/>
        </w:rPr>
        <w:t>МЕДВЕДЕВСКОГО СЕЛЬСКОГО ПОСЕЛЕНИЯ</w:t>
      </w:r>
    </w:p>
    <w:p w:rsidR="001F4E10" w:rsidRPr="00AD3B86" w:rsidRDefault="001F4E10" w:rsidP="001F4E10">
      <w:pPr>
        <w:widowControl w:val="0"/>
        <w:suppressAutoHyphens/>
        <w:jc w:val="center"/>
        <w:rPr>
          <w:b/>
          <w:bCs/>
          <w:kern w:val="1"/>
          <w:sz w:val="28"/>
          <w:szCs w:val="28"/>
          <w:lang w:eastAsia="zh-CN"/>
        </w:rPr>
      </w:pPr>
      <w:r w:rsidRPr="00AD3B86">
        <w:rPr>
          <w:b/>
          <w:bCs/>
          <w:kern w:val="1"/>
          <w:sz w:val="28"/>
          <w:szCs w:val="28"/>
          <w:lang w:eastAsia="zh-CN"/>
        </w:rPr>
        <w:t>ТЕМКИНСКОГО РАЙОНА СМОЛЕНСКОЙ ОБЛАСТИ</w:t>
      </w:r>
    </w:p>
    <w:p w:rsidR="001F4E10" w:rsidRPr="00AD3B86" w:rsidRDefault="001F4E10" w:rsidP="001F4E10">
      <w:pPr>
        <w:widowControl w:val="0"/>
        <w:suppressAutoHyphens/>
        <w:jc w:val="center"/>
        <w:rPr>
          <w:b/>
          <w:bCs/>
          <w:kern w:val="1"/>
          <w:sz w:val="28"/>
          <w:szCs w:val="28"/>
          <w:lang w:eastAsia="zh-CN"/>
        </w:rPr>
      </w:pPr>
    </w:p>
    <w:p w:rsidR="001F4E10" w:rsidRPr="00AD3B86" w:rsidRDefault="001F4E10" w:rsidP="001F4E10">
      <w:pPr>
        <w:widowControl w:val="0"/>
        <w:suppressAutoHyphens/>
        <w:jc w:val="center"/>
        <w:rPr>
          <w:b/>
          <w:bCs/>
          <w:kern w:val="1"/>
          <w:sz w:val="28"/>
          <w:szCs w:val="28"/>
          <w:lang w:eastAsia="zh-CN"/>
        </w:rPr>
      </w:pPr>
      <w:r w:rsidRPr="00AD3B86">
        <w:rPr>
          <w:b/>
          <w:bCs/>
          <w:kern w:val="1"/>
          <w:sz w:val="28"/>
          <w:szCs w:val="28"/>
          <w:lang w:eastAsia="zh-CN"/>
        </w:rPr>
        <w:t>П О С Т А Н О В Л Е Н И Е</w:t>
      </w:r>
    </w:p>
    <w:p w:rsidR="001F4E10" w:rsidRPr="00C30334" w:rsidRDefault="001F4E10" w:rsidP="001F4E10">
      <w:pPr>
        <w:widowControl w:val="0"/>
        <w:tabs>
          <w:tab w:val="left" w:pos="7965"/>
        </w:tabs>
        <w:suppressAutoHyphens/>
        <w:rPr>
          <w:b/>
          <w:bCs/>
          <w:kern w:val="1"/>
          <w:sz w:val="24"/>
          <w:szCs w:val="24"/>
          <w:lang w:eastAsia="zh-CN"/>
        </w:rPr>
      </w:pPr>
      <w:r w:rsidRPr="00C30334">
        <w:rPr>
          <w:b/>
          <w:bCs/>
          <w:kern w:val="1"/>
          <w:sz w:val="24"/>
          <w:szCs w:val="24"/>
          <w:lang w:eastAsia="zh-CN"/>
        </w:rPr>
        <w:tab/>
      </w:r>
    </w:p>
    <w:p w:rsidR="001F4E10" w:rsidRPr="00FC08E9" w:rsidRDefault="00FC08E9" w:rsidP="001F4E10">
      <w:pPr>
        <w:pStyle w:val="a3"/>
        <w:ind w:right="-2"/>
        <w:rPr>
          <w:b/>
          <w:kern w:val="1"/>
          <w:szCs w:val="28"/>
          <w:lang w:eastAsia="zh-CN"/>
        </w:rPr>
      </w:pPr>
      <w:r w:rsidRPr="00FC08E9">
        <w:rPr>
          <w:b/>
          <w:kern w:val="1"/>
          <w:szCs w:val="28"/>
          <w:lang w:eastAsia="zh-CN"/>
        </w:rPr>
        <w:t xml:space="preserve">от 15.02.2021 года </w:t>
      </w:r>
      <w:r>
        <w:rPr>
          <w:b/>
          <w:kern w:val="1"/>
          <w:szCs w:val="28"/>
          <w:lang w:eastAsia="zh-CN"/>
        </w:rPr>
        <w:t xml:space="preserve">                        </w:t>
      </w:r>
      <w:r w:rsidRPr="00FC08E9">
        <w:rPr>
          <w:b/>
          <w:kern w:val="1"/>
          <w:szCs w:val="28"/>
          <w:lang w:eastAsia="zh-CN"/>
        </w:rPr>
        <w:t>№10</w:t>
      </w:r>
    </w:p>
    <w:p w:rsidR="00042156" w:rsidRDefault="001F4E10" w:rsidP="001F4E10">
      <w:pPr>
        <w:pStyle w:val="a3"/>
        <w:ind w:right="-2"/>
        <w:rPr>
          <w:szCs w:val="28"/>
        </w:rPr>
      </w:pPr>
      <w:r w:rsidRPr="002B43F7">
        <w:rPr>
          <w:b/>
          <w:kern w:val="1"/>
          <w:szCs w:val="28"/>
          <w:lang w:eastAsia="zh-CN"/>
        </w:rPr>
        <w:t xml:space="preserve">                                                                                            </w:t>
      </w:r>
    </w:p>
    <w:p w:rsidR="00A745B7" w:rsidRPr="001F4E10" w:rsidRDefault="00425AD3" w:rsidP="001F4E10">
      <w:pPr>
        <w:pStyle w:val="a3"/>
        <w:ind w:right="5669"/>
        <w:jc w:val="both"/>
        <w:rPr>
          <w:szCs w:val="28"/>
        </w:rPr>
      </w:pPr>
      <w:r w:rsidRPr="001F4E10">
        <w:rPr>
          <w:szCs w:val="28"/>
        </w:rPr>
        <w:t xml:space="preserve">Об </w:t>
      </w:r>
      <w:r w:rsidR="005C4118" w:rsidRPr="001F4E10">
        <w:rPr>
          <w:szCs w:val="28"/>
        </w:rPr>
        <w:t xml:space="preserve">утверждении Правил рыболовства и сохранения водных биологических ресурсов </w:t>
      </w:r>
      <w:r w:rsidR="00922318" w:rsidRPr="001F4E10">
        <w:rPr>
          <w:szCs w:val="28"/>
        </w:rPr>
        <w:t>для водных объектов</w:t>
      </w:r>
      <w:r w:rsidR="008E087D" w:rsidRPr="001F4E10">
        <w:rPr>
          <w:szCs w:val="28"/>
        </w:rPr>
        <w:t xml:space="preserve">, расположенных </w:t>
      </w:r>
      <w:r w:rsidRPr="001F4E10">
        <w:rPr>
          <w:szCs w:val="28"/>
        </w:rPr>
        <w:t xml:space="preserve">на территории </w:t>
      </w:r>
      <w:r w:rsidR="001F4E10">
        <w:rPr>
          <w:szCs w:val="28"/>
        </w:rPr>
        <w:t>Медведевского</w:t>
      </w:r>
      <w:r w:rsidR="00EB2972" w:rsidRPr="001F4E10">
        <w:rPr>
          <w:szCs w:val="28"/>
        </w:rPr>
        <w:t xml:space="preserve"> сельского </w:t>
      </w:r>
      <w:r w:rsidR="0030358A" w:rsidRPr="001F4E10">
        <w:rPr>
          <w:szCs w:val="28"/>
        </w:rPr>
        <w:t>поселения</w:t>
      </w:r>
      <w:r w:rsidR="00A745B7" w:rsidRPr="001F4E10">
        <w:rPr>
          <w:szCs w:val="28"/>
        </w:rPr>
        <w:t xml:space="preserve"> </w:t>
      </w:r>
      <w:r w:rsidR="001F4E10">
        <w:rPr>
          <w:szCs w:val="28"/>
        </w:rPr>
        <w:t>Темкинского</w:t>
      </w:r>
      <w:r w:rsidR="00A745B7" w:rsidRPr="001F4E10">
        <w:rPr>
          <w:szCs w:val="28"/>
        </w:rPr>
        <w:t xml:space="preserve"> района</w:t>
      </w:r>
      <w:r w:rsidR="005C4118" w:rsidRPr="001F4E10">
        <w:rPr>
          <w:szCs w:val="28"/>
        </w:rPr>
        <w:t xml:space="preserve"> </w:t>
      </w:r>
      <w:r w:rsidR="00A745B7" w:rsidRPr="001F4E10">
        <w:rPr>
          <w:szCs w:val="28"/>
        </w:rPr>
        <w:t>Смоленской области</w:t>
      </w:r>
    </w:p>
    <w:p w:rsidR="0030358A" w:rsidRDefault="0030358A" w:rsidP="0004424F">
      <w:pPr>
        <w:pStyle w:val="a3"/>
        <w:ind w:right="-2"/>
        <w:rPr>
          <w:szCs w:val="28"/>
        </w:rPr>
      </w:pPr>
    </w:p>
    <w:p w:rsidR="00052E5E" w:rsidRDefault="00052E5E" w:rsidP="0004424F">
      <w:pPr>
        <w:pStyle w:val="a3"/>
        <w:ind w:right="-2"/>
        <w:rPr>
          <w:szCs w:val="28"/>
        </w:rPr>
      </w:pPr>
    </w:p>
    <w:p w:rsidR="001F4E10" w:rsidRDefault="00A745B7" w:rsidP="00042156">
      <w:pPr>
        <w:pStyle w:val="a3"/>
        <w:ind w:right="-2"/>
        <w:jc w:val="both"/>
        <w:rPr>
          <w:szCs w:val="28"/>
        </w:rPr>
      </w:pPr>
      <w:r>
        <w:rPr>
          <w:szCs w:val="28"/>
        </w:rPr>
        <w:tab/>
      </w:r>
      <w:r w:rsidR="00FB54EC">
        <w:rPr>
          <w:szCs w:val="28"/>
        </w:rPr>
        <w:t>В соответствии с Федеральным законом № 166-ФЗ от 20.12.2004 «О рыболовстве и сохранении водных биологических ресурсов», Приказом Минсельхоза России от 18.22.2014 № 453 «Об утверждении правил рыболовства для Волжско-Каспийского рыбохозяйственного бассейна</w:t>
      </w:r>
      <w:r w:rsidR="00A4214D">
        <w:rPr>
          <w:szCs w:val="28"/>
        </w:rPr>
        <w:t>»</w:t>
      </w:r>
      <w:r w:rsidR="00FB54EC">
        <w:rPr>
          <w:szCs w:val="28"/>
        </w:rPr>
        <w:t xml:space="preserve">, </w:t>
      </w:r>
    </w:p>
    <w:p w:rsidR="001F4E10" w:rsidRDefault="001F4E10" w:rsidP="00042156">
      <w:pPr>
        <w:pStyle w:val="a3"/>
        <w:ind w:right="-2"/>
        <w:jc w:val="both"/>
        <w:rPr>
          <w:szCs w:val="28"/>
        </w:rPr>
      </w:pPr>
    </w:p>
    <w:p w:rsidR="001F4E10" w:rsidRPr="00813FDC" w:rsidRDefault="001F4E10" w:rsidP="001F4E10">
      <w:pPr>
        <w:ind w:firstLine="720"/>
        <w:jc w:val="both"/>
        <w:rPr>
          <w:sz w:val="28"/>
          <w:szCs w:val="28"/>
        </w:rPr>
      </w:pPr>
      <w:r w:rsidRPr="00813FDC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Медведевского</w:t>
      </w:r>
      <w:r w:rsidRPr="00813FDC">
        <w:rPr>
          <w:sz w:val="28"/>
          <w:szCs w:val="28"/>
        </w:rPr>
        <w:t xml:space="preserve"> сельского поселения Темкинского района Смоленской области  </w:t>
      </w:r>
      <w:r w:rsidRPr="00813FDC">
        <w:rPr>
          <w:b/>
          <w:bCs/>
          <w:sz w:val="28"/>
          <w:szCs w:val="28"/>
        </w:rPr>
        <w:t>п о с т а н о в л я е т:</w:t>
      </w:r>
    </w:p>
    <w:p w:rsidR="0030358A" w:rsidRPr="00A745B7" w:rsidRDefault="00A745B7" w:rsidP="00042156">
      <w:pPr>
        <w:pStyle w:val="a3"/>
        <w:ind w:right="-2"/>
        <w:jc w:val="both"/>
        <w:rPr>
          <w:b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FB54EC" w:rsidRDefault="00564324" w:rsidP="00FB54EC">
      <w:pPr>
        <w:pStyle w:val="a3"/>
        <w:ind w:right="-2"/>
        <w:jc w:val="both"/>
        <w:rPr>
          <w:szCs w:val="28"/>
        </w:rPr>
      </w:pPr>
      <w:r>
        <w:rPr>
          <w:szCs w:val="28"/>
        </w:rPr>
        <w:tab/>
      </w:r>
      <w:r w:rsidR="00A4214D">
        <w:rPr>
          <w:szCs w:val="28"/>
        </w:rPr>
        <w:t>1. У</w:t>
      </w:r>
      <w:r w:rsidR="00FB54EC">
        <w:rPr>
          <w:szCs w:val="28"/>
        </w:rPr>
        <w:t xml:space="preserve">твердить Правила рыболовства и сохранения водных биологических ресурсов </w:t>
      </w:r>
      <w:r w:rsidR="00922318">
        <w:rPr>
          <w:szCs w:val="28"/>
        </w:rPr>
        <w:t>для водных объектов</w:t>
      </w:r>
      <w:r w:rsidR="008E087D">
        <w:rPr>
          <w:szCs w:val="28"/>
        </w:rPr>
        <w:t xml:space="preserve">, расположенных </w:t>
      </w:r>
      <w:r w:rsidR="00FB54EC">
        <w:rPr>
          <w:szCs w:val="28"/>
        </w:rPr>
        <w:t xml:space="preserve">на территории </w:t>
      </w:r>
      <w:r w:rsidR="001F4E10">
        <w:rPr>
          <w:szCs w:val="28"/>
        </w:rPr>
        <w:t>Медведевского</w:t>
      </w:r>
      <w:r w:rsidR="00FB54EC">
        <w:rPr>
          <w:szCs w:val="28"/>
        </w:rPr>
        <w:t xml:space="preserve"> сельского поселения </w:t>
      </w:r>
      <w:r w:rsidR="001F4E10">
        <w:rPr>
          <w:szCs w:val="28"/>
        </w:rPr>
        <w:t>Темкинского</w:t>
      </w:r>
      <w:r w:rsidR="00FB54EC">
        <w:rPr>
          <w:szCs w:val="28"/>
        </w:rPr>
        <w:t xml:space="preserve"> района Смоленской области</w:t>
      </w:r>
      <w:r w:rsidR="00A4214D">
        <w:rPr>
          <w:szCs w:val="28"/>
        </w:rPr>
        <w:t xml:space="preserve"> согласно приложению.</w:t>
      </w:r>
    </w:p>
    <w:p w:rsidR="00867C1A" w:rsidRPr="001F4E10" w:rsidRDefault="00564324" w:rsidP="001F4E10">
      <w:pPr>
        <w:ind w:firstLine="709"/>
        <w:jc w:val="both"/>
        <w:rPr>
          <w:rFonts w:cs="Calibri"/>
          <w:sz w:val="28"/>
          <w:szCs w:val="28"/>
        </w:rPr>
      </w:pPr>
      <w:r w:rsidRPr="001F4E10">
        <w:rPr>
          <w:sz w:val="28"/>
          <w:szCs w:val="28"/>
        </w:rPr>
        <w:tab/>
      </w:r>
      <w:r w:rsidR="00A4214D" w:rsidRPr="001F4E10">
        <w:rPr>
          <w:sz w:val="28"/>
          <w:szCs w:val="28"/>
        </w:rPr>
        <w:t>2.</w:t>
      </w:r>
      <w:r w:rsidR="001F4E10" w:rsidRPr="001F4E10">
        <w:rPr>
          <w:sz w:val="28"/>
          <w:szCs w:val="28"/>
        </w:rPr>
        <w:t xml:space="preserve"> Настоящее постановление обнародовать в соответствии со статьей 40 Устава </w:t>
      </w:r>
      <w:r w:rsidR="00D41902">
        <w:rPr>
          <w:sz w:val="28"/>
          <w:szCs w:val="28"/>
        </w:rPr>
        <w:t>Медведевского</w:t>
      </w:r>
      <w:r w:rsidR="001F4E10" w:rsidRPr="001F4E10">
        <w:rPr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1C688A" w:rsidRDefault="00564324" w:rsidP="00042156">
      <w:pPr>
        <w:pStyle w:val="a3"/>
        <w:ind w:right="-2"/>
        <w:jc w:val="both"/>
        <w:rPr>
          <w:szCs w:val="28"/>
        </w:rPr>
      </w:pPr>
      <w:r>
        <w:rPr>
          <w:szCs w:val="28"/>
        </w:rPr>
        <w:tab/>
      </w:r>
      <w:r w:rsidR="00A4214D">
        <w:rPr>
          <w:szCs w:val="28"/>
        </w:rPr>
        <w:t>3</w:t>
      </w:r>
      <w:r w:rsidR="00052E5E">
        <w:rPr>
          <w:szCs w:val="28"/>
        </w:rPr>
        <w:t>. Контроль  исполнени</w:t>
      </w:r>
      <w:r>
        <w:rPr>
          <w:szCs w:val="28"/>
        </w:rPr>
        <w:t>я</w:t>
      </w:r>
      <w:r w:rsidR="00D97253">
        <w:rPr>
          <w:szCs w:val="28"/>
        </w:rPr>
        <w:t xml:space="preserve"> данного постановления</w:t>
      </w:r>
      <w:r w:rsidR="00052E5E">
        <w:rPr>
          <w:szCs w:val="28"/>
        </w:rPr>
        <w:t xml:space="preserve"> </w:t>
      </w:r>
      <w:r w:rsidR="002C5C10">
        <w:rPr>
          <w:szCs w:val="28"/>
        </w:rPr>
        <w:t xml:space="preserve"> оставляю за собой.</w:t>
      </w:r>
    </w:p>
    <w:p w:rsidR="0030358A" w:rsidRDefault="0030358A" w:rsidP="0059541A">
      <w:pPr>
        <w:pStyle w:val="a3"/>
        <w:ind w:right="-2"/>
        <w:rPr>
          <w:szCs w:val="28"/>
        </w:rPr>
      </w:pPr>
    </w:p>
    <w:p w:rsidR="00042156" w:rsidRDefault="00042156" w:rsidP="0059541A">
      <w:pPr>
        <w:pStyle w:val="a3"/>
        <w:ind w:right="-2"/>
        <w:rPr>
          <w:szCs w:val="28"/>
        </w:rPr>
      </w:pPr>
    </w:p>
    <w:p w:rsidR="0059541A" w:rsidRDefault="00BC06B7" w:rsidP="0059541A">
      <w:pPr>
        <w:pStyle w:val="a3"/>
        <w:ind w:right="-2"/>
        <w:rPr>
          <w:szCs w:val="28"/>
        </w:rPr>
      </w:pPr>
      <w:r>
        <w:rPr>
          <w:szCs w:val="28"/>
        </w:rPr>
        <w:t>Глав</w:t>
      </w:r>
      <w:r w:rsidR="00394AB8">
        <w:rPr>
          <w:szCs w:val="28"/>
        </w:rPr>
        <w:t>а муниципального образования</w:t>
      </w:r>
    </w:p>
    <w:p w:rsidR="001C688A" w:rsidRDefault="001F4E10" w:rsidP="0059541A">
      <w:pPr>
        <w:pStyle w:val="a3"/>
        <w:ind w:right="-2"/>
        <w:rPr>
          <w:szCs w:val="28"/>
        </w:rPr>
      </w:pPr>
      <w:r>
        <w:rPr>
          <w:szCs w:val="28"/>
        </w:rPr>
        <w:t>Медведевского</w:t>
      </w:r>
      <w:r w:rsidR="001C688A">
        <w:rPr>
          <w:szCs w:val="28"/>
        </w:rPr>
        <w:t xml:space="preserve"> сельско</w:t>
      </w:r>
      <w:r w:rsidR="00A745B7">
        <w:rPr>
          <w:szCs w:val="28"/>
        </w:rPr>
        <w:t>го</w:t>
      </w:r>
      <w:r w:rsidR="001C688A">
        <w:rPr>
          <w:szCs w:val="28"/>
        </w:rPr>
        <w:t xml:space="preserve"> поселени</w:t>
      </w:r>
      <w:r w:rsidR="00A745B7">
        <w:rPr>
          <w:szCs w:val="28"/>
        </w:rPr>
        <w:t>я</w:t>
      </w:r>
    </w:p>
    <w:p w:rsidR="001F4E10" w:rsidRDefault="001F4E10" w:rsidP="0059541A">
      <w:pPr>
        <w:pStyle w:val="a3"/>
        <w:ind w:right="-2"/>
        <w:rPr>
          <w:szCs w:val="28"/>
        </w:rPr>
      </w:pPr>
      <w:r>
        <w:rPr>
          <w:szCs w:val="28"/>
        </w:rPr>
        <w:t>Темкинского</w:t>
      </w:r>
      <w:r w:rsidR="001C688A">
        <w:rPr>
          <w:szCs w:val="28"/>
        </w:rPr>
        <w:t xml:space="preserve"> района </w:t>
      </w:r>
    </w:p>
    <w:p w:rsidR="00BC06B7" w:rsidRDefault="001C688A" w:rsidP="0059541A">
      <w:pPr>
        <w:pStyle w:val="a3"/>
        <w:ind w:right="-2"/>
        <w:rPr>
          <w:szCs w:val="28"/>
        </w:rPr>
      </w:pPr>
      <w:r>
        <w:rPr>
          <w:szCs w:val="28"/>
        </w:rPr>
        <w:t>Смоленской области</w:t>
      </w:r>
      <w:r w:rsidR="00A745B7">
        <w:rPr>
          <w:szCs w:val="28"/>
        </w:rPr>
        <w:tab/>
      </w:r>
      <w:r w:rsidR="00042156">
        <w:rPr>
          <w:szCs w:val="28"/>
        </w:rPr>
        <w:t xml:space="preserve">    </w:t>
      </w:r>
      <w:r w:rsidR="00A745B7">
        <w:rPr>
          <w:szCs w:val="28"/>
        </w:rPr>
        <w:tab/>
      </w:r>
      <w:r w:rsidR="00A745B7">
        <w:rPr>
          <w:szCs w:val="28"/>
        </w:rPr>
        <w:tab/>
      </w:r>
      <w:r w:rsidRPr="00584D61">
        <w:rPr>
          <w:b/>
          <w:szCs w:val="28"/>
        </w:rPr>
        <w:t xml:space="preserve"> </w:t>
      </w:r>
      <w:r w:rsidR="001F4E10">
        <w:rPr>
          <w:b/>
          <w:szCs w:val="28"/>
        </w:rPr>
        <w:t xml:space="preserve">                                             </w:t>
      </w:r>
      <w:r w:rsidR="001F4E10" w:rsidRPr="00F81139">
        <w:rPr>
          <w:b/>
          <w:szCs w:val="28"/>
        </w:rPr>
        <w:t>В.П.Потапов</w:t>
      </w:r>
    </w:p>
    <w:p w:rsidR="00AA1F16" w:rsidRDefault="00AA1F16" w:rsidP="00AA1F16">
      <w:pPr>
        <w:pStyle w:val="a3"/>
        <w:tabs>
          <w:tab w:val="left" w:pos="7710"/>
        </w:tabs>
        <w:ind w:right="-2"/>
        <w:rPr>
          <w:szCs w:val="28"/>
        </w:rPr>
      </w:pPr>
    </w:p>
    <w:p w:rsidR="00A4214D" w:rsidRDefault="00AA1F16" w:rsidP="00AA1F16">
      <w:pPr>
        <w:pStyle w:val="a3"/>
        <w:tabs>
          <w:tab w:val="left" w:pos="7710"/>
        </w:tabs>
        <w:ind w:right="-2"/>
        <w:rPr>
          <w:sz w:val="24"/>
          <w:szCs w:val="24"/>
        </w:rPr>
      </w:pPr>
      <w:r>
        <w:rPr>
          <w:szCs w:val="28"/>
        </w:rPr>
        <w:lastRenderedPageBreak/>
        <w:tab/>
      </w:r>
      <w:r>
        <w:rPr>
          <w:szCs w:val="28"/>
        </w:rPr>
        <w:tab/>
        <w:t xml:space="preserve"> </w:t>
      </w:r>
      <w:r w:rsidR="00A4214D">
        <w:rPr>
          <w:sz w:val="24"/>
          <w:szCs w:val="24"/>
        </w:rPr>
        <w:t>Приложение</w:t>
      </w:r>
    </w:p>
    <w:p w:rsidR="001F4E10" w:rsidRPr="00994D79" w:rsidRDefault="001F4E10" w:rsidP="001F4E10">
      <w:pPr>
        <w:suppressAutoHyphens/>
        <w:jc w:val="center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 xml:space="preserve">                                                                 </w:t>
      </w:r>
      <w:r w:rsidRPr="00994D79">
        <w:rPr>
          <w:rFonts w:eastAsia="Arial"/>
          <w:sz w:val="24"/>
          <w:szCs w:val="24"/>
          <w:lang w:eastAsia="ar-SA"/>
        </w:rPr>
        <w:t>УТВЕРЖДЕН</w:t>
      </w:r>
    </w:p>
    <w:p w:rsidR="001F4E10" w:rsidRPr="00994D79" w:rsidRDefault="001F4E10" w:rsidP="001F4E10">
      <w:pPr>
        <w:suppressAutoHyphens/>
        <w:ind w:left="6237"/>
        <w:jc w:val="both"/>
        <w:rPr>
          <w:rFonts w:eastAsia="Arial"/>
          <w:sz w:val="24"/>
          <w:szCs w:val="24"/>
          <w:lang w:eastAsia="ar-SA"/>
        </w:rPr>
      </w:pPr>
      <w:r w:rsidRPr="00994D79">
        <w:rPr>
          <w:rFonts w:eastAsia="Arial"/>
          <w:sz w:val="24"/>
          <w:szCs w:val="24"/>
          <w:lang w:eastAsia="ar-SA"/>
        </w:rPr>
        <w:t>постановлением Администрации</w:t>
      </w:r>
    </w:p>
    <w:p w:rsidR="001F4E10" w:rsidRPr="00994D79" w:rsidRDefault="001F4E10" w:rsidP="001F4E10">
      <w:pPr>
        <w:suppressAutoHyphens/>
        <w:ind w:left="6237"/>
        <w:jc w:val="both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Медведевского</w:t>
      </w:r>
      <w:r w:rsidRPr="00994D79">
        <w:rPr>
          <w:rFonts w:eastAsia="Arial"/>
          <w:sz w:val="24"/>
          <w:szCs w:val="24"/>
          <w:lang w:eastAsia="ar-SA"/>
        </w:rPr>
        <w:t xml:space="preserve"> сельского поселения </w:t>
      </w:r>
    </w:p>
    <w:p w:rsidR="001F4E10" w:rsidRPr="001F4E10" w:rsidRDefault="001F4E10" w:rsidP="001F4E10">
      <w:pPr>
        <w:suppressAutoHyphens/>
        <w:ind w:left="6237"/>
        <w:jc w:val="both"/>
        <w:rPr>
          <w:rFonts w:eastAsia="Arial"/>
          <w:sz w:val="24"/>
          <w:szCs w:val="24"/>
          <w:u w:val="single"/>
          <w:lang w:eastAsia="ar-SA"/>
        </w:rPr>
      </w:pPr>
      <w:r w:rsidRPr="00994D79">
        <w:rPr>
          <w:rFonts w:eastAsia="Arial"/>
          <w:sz w:val="24"/>
          <w:szCs w:val="24"/>
          <w:lang w:eastAsia="ar-SA"/>
        </w:rPr>
        <w:t>Темкинского района</w:t>
      </w:r>
      <w:r>
        <w:rPr>
          <w:rFonts w:eastAsia="Arial"/>
          <w:sz w:val="24"/>
          <w:szCs w:val="24"/>
          <w:lang w:eastAsia="ar-SA"/>
        </w:rPr>
        <w:t xml:space="preserve"> </w:t>
      </w:r>
      <w:r w:rsidRPr="00994D79">
        <w:rPr>
          <w:rFonts w:eastAsia="Arial"/>
          <w:sz w:val="24"/>
          <w:szCs w:val="24"/>
          <w:lang w:eastAsia="ar-SA"/>
        </w:rPr>
        <w:t>Смоленской области</w:t>
      </w:r>
      <w:r>
        <w:rPr>
          <w:rFonts w:eastAsia="Arial"/>
          <w:sz w:val="24"/>
          <w:szCs w:val="24"/>
          <w:lang w:eastAsia="ar-SA"/>
        </w:rPr>
        <w:t xml:space="preserve"> </w:t>
      </w:r>
      <w:r w:rsidRPr="00994D79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bookmarkStart w:id="0" w:name="_GoBack"/>
      <w:bookmarkEnd w:id="0"/>
      <w:r w:rsidR="00FC08E9">
        <w:rPr>
          <w:rFonts w:ascii="Times New Roman CYR" w:eastAsia="Arial" w:hAnsi="Times New Roman CYR" w:cs="Arial"/>
          <w:sz w:val="24"/>
          <w:szCs w:val="24"/>
          <w:lang w:eastAsia="ar-SA"/>
        </w:rPr>
        <w:t>15.02.</w:t>
      </w:r>
      <w:r w:rsidRPr="001F4E10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2021 г. № </w:t>
      </w:r>
      <w:r w:rsidR="00FC08E9">
        <w:rPr>
          <w:rFonts w:ascii="Times New Roman CYR" w:eastAsia="Arial" w:hAnsi="Times New Roman CYR" w:cs="Arial"/>
          <w:sz w:val="24"/>
          <w:szCs w:val="24"/>
          <w:lang w:eastAsia="ar-SA"/>
        </w:rPr>
        <w:t>10</w:t>
      </w:r>
    </w:p>
    <w:p w:rsidR="00A4214D" w:rsidRPr="00A4214D" w:rsidRDefault="00A4214D" w:rsidP="00A4214D"/>
    <w:p w:rsidR="00A4214D" w:rsidRDefault="00A4214D" w:rsidP="00A4214D"/>
    <w:p w:rsidR="001F4E10" w:rsidRDefault="00A4214D" w:rsidP="00A4214D">
      <w:pPr>
        <w:tabs>
          <w:tab w:val="left" w:pos="1935"/>
        </w:tabs>
        <w:jc w:val="center"/>
        <w:rPr>
          <w:b/>
          <w:sz w:val="28"/>
          <w:szCs w:val="28"/>
        </w:rPr>
      </w:pPr>
      <w:r w:rsidRPr="00770546">
        <w:rPr>
          <w:b/>
          <w:sz w:val="28"/>
          <w:szCs w:val="28"/>
        </w:rPr>
        <w:t xml:space="preserve">Правила </w:t>
      </w:r>
    </w:p>
    <w:p w:rsidR="00A4214D" w:rsidRPr="00770546" w:rsidRDefault="00A4214D" w:rsidP="00A4214D">
      <w:pPr>
        <w:tabs>
          <w:tab w:val="left" w:pos="1935"/>
        </w:tabs>
        <w:jc w:val="center"/>
        <w:rPr>
          <w:b/>
          <w:sz w:val="28"/>
          <w:szCs w:val="28"/>
        </w:rPr>
      </w:pPr>
      <w:r w:rsidRPr="00770546">
        <w:rPr>
          <w:b/>
          <w:sz w:val="28"/>
          <w:szCs w:val="28"/>
        </w:rPr>
        <w:t xml:space="preserve">рыболовства и сохранения водных биологических ресурсов </w:t>
      </w:r>
      <w:r w:rsidR="00922318" w:rsidRPr="00770546">
        <w:rPr>
          <w:b/>
          <w:sz w:val="28"/>
          <w:szCs w:val="28"/>
        </w:rPr>
        <w:t>для водных объектов</w:t>
      </w:r>
      <w:r w:rsidR="008E087D" w:rsidRPr="00770546">
        <w:rPr>
          <w:b/>
          <w:sz w:val="28"/>
          <w:szCs w:val="28"/>
        </w:rPr>
        <w:t xml:space="preserve">, расположенных </w:t>
      </w:r>
      <w:r w:rsidRPr="00770546">
        <w:rPr>
          <w:b/>
          <w:sz w:val="28"/>
          <w:szCs w:val="28"/>
        </w:rPr>
        <w:t xml:space="preserve">на территории </w:t>
      </w:r>
      <w:r w:rsidR="001F4E10">
        <w:rPr>
          <w:b/>
          <w:sz w:val="28"/>
          <w:szCs w:val="28"/>
        </w:rPr>
        <w:t>Медведевского</w:t>
      </w:r>
      <w:r w:rsidRPr="00770546">
        <w:rPr>
          <w:b/>
          <w:sz w:val="28"/>
          <w:szCs w:val="28"/>
        </w:rPr>
        <w:t xml:space="preserve"> сельского поселения </w:t>
      </w:r>
      <w:r w:rsidR="001F4E10">
        <w:rPr>
          <w:b/>
          <w:sz w:val="28"/>
          <w:szCs w:val="28"/>
        </w:rPr>
        <w:t>Темкинского</w:t>
      </w:r>
      <w:r w:rsidRPr="00770546">
        <w:rPr>
          <w:b/>
          <w:sz w:val="28"/>
          <w:szCs w:val="28"/>
        </w:rPr>
        <w:t xml:space="preserve"> района Смоленской области</w:t>
      </w:r>
    </w:p>
    <w:p w:rsidR="008E087D" w:rsidRDefault="008E087D" w:rsidP="00A4214D">
      <w:pPr>
        <w:tabs>
          <w:tab w:val="left" w:pos="1935"/>
        </w:tabs>
        <w:jc w:val="center"/>
        <w:rPr>
          <w:sz w:val="28"/>
          <w:szCs w:val="28"/>
        </w:rPr>
      </w:pPr>
    </w:p>
    <w:p w:rsidR="008E087D" w:rsidRDefault="008E087D" w:rsidP="008E087D">
      <w:pPr>
        <w:pStyle w:val="ad"/>
        <w:numPr>
          <w:ilvl w:val="0"/>
          <w:numId w:val="1"/>
        </w:numPr>
        <w:tabs>
          <w:tab w:val="left" w:pos="19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922318" w:rsidRDefault="00922318" w:rsidP="00922318">
      <w:pPr>
        <w:tabs>
          <w:tab w:val="left" w:pos="1935"/>
        </w:tabs>
        <w:jc w:val="center"/>
        <w:rPr>
          <w:sz w:val="28"/>
          <w:szCs w:val="28"/>
        </w:rPr>
      </w:pPr>
    </w:p>
    <w:p w:rsidR="00922318" w:rsidRPr="00922318" w:rsidRDefault="00922318" w:rsidP="00922318">
      <w:pPr>
        <w:pStyle w:val="ad"/>
        <w:numPr>
          <w:ilvl w:val="1"/>
          <w:numId w:val="1"/>
        </w:numPr>
        <w:ind w:left="0" w:firstLine="360"/>
        <w:jc w:val="both"/>
        <w:rPr>
          <w:color w:val="000000" w:themeColor="text1"/>
          <w:sz w:val="28"/>
          <w:szCs w:val="28"/>
        </w:rPr>
      </w:pPr>
      <w:r w:rsidRPr="00922318">
        <w:rPr>
          <w:color w:val="000000" w:themeColor="text1"/>
          <w:sz w:val="28"/>
          <w:szCs w:val="28"/>
        </w:rPr>
        <w:t>Правила рыболовства</w:t>
      </w:r>
      <w:r w:rsidRPr="00922318">
        <w:rPr>
          <w:sz w:val="28"/>
          <w:szCs w:val="28"/>
        </w:rPr>
        <w:t xml:space="preserve"> и сохранения водных биологических ресурсов</w:t>
      </w:r>
      <w:r w:rsidRPr="00922318">
        <w:rPr>
          <w:color w:val="000000" w:themeColor="text1"/>
          <w:sz w:val="28"/>
          <w:szCs w:val="28"/>
        </w:rPr>
        <w:t xml:space="preserve"> (далее - Правила рыболовства) </w:t>
      </w:r>
      <w:r w:rsidRPr="00922318">
        <w:rPr>
          <w:sz w:val="28"/>
          <w:szCs w:val="28"/>
        </w:rPr>
        <w:t xml:space="preserve">для водных объектов, расположенных на территории </w:t>
      </w:r>
      <w:r w:rsidR="001F4E10">
        <w:rPr>
          <w:sz w:val="28"/>
          <w:szCs w:val="28"/>
        </w:rPr>
        <w:t>Медведевского</w:t>
      </w:r>
      <w:r w:rsidRPr="00922318">
        <w:rPr>
          <w:sz w:val="28"/>
          <w:szCs w:val="28"/>
        </w:rPr>
        <w:t xml:space="preserve"> сельского поселения </w:t>
      </w:r>
      <w:r w:rsidR="001F4E10">
        <w:rPr>
          <w:sz w:val="28"/>
          <w:szCs w:val="28"/>
        </w:rPr>
        <w:t>Темкинского</w:t>
      </w:r>
      <w:r w:rsidRPr="00922318">
        <w:rPr>
          <w:sz w:val="28"/>
          <w:szCs w:val="28"/>
        </w:rPr>
        <w:t xml:space="preserve"> района Смоленской области (далее – Никольское сельское поселение) </w:t>
      </w:r>
      <w:r w:rsidRPr="00922318">
        <w:rPr>
          <w:color w:val="000000" w:themeColor="text1"/>
          <w:sz w:val="28"/>
          <w:szCs w:val="28"/>
        </w:rPr>
        <w:t xml:space="preserve">регламентируют деятельность юридических лиц, индивидуальных предпринимателей и граждан, осуществляющих рыболовство в водных объектах на территории </w:t>
      </w:r>
      <w:r w:rsidR="001F4E10">
        <w:rPr>
          <w:color w:val="000000" w:themeColor="text1"/>
          <w:sz w:val="28"/>
          <w:szCs w:val="28"/>
        </w:rPr>
        <w:t>Медведевского</w:t>
      </w:r>
      <w:r w:rsidRPr="00922318">
        <w:rPr>
          <w:color w:val="000000" w:themeColor="text1"/>
          <w:sz w:val="28"/>
          <w:szCs w:val="28"/>
        </w:rPr>
        <w:t xml:space="preserve"> сельского поселения.</w:t>
      </w:r>
    </w:p>
    <w:p w:rsidR="00846AC7" w:rsidRPr="00846AC7" w:rsidRDefault="00846AC7" w:rsidP="00846AC7">
      <w:pPr>
        <w:pStyle w:val="ad"/>
        <w:numPr>
          <w:ilvl w:val="1"/>
          <w:numId w:val="1"/>
        </w:numPr>
        <w:autoSpaceDE w:val="0"/>
        <w:autoSpaceDN w:val="0"/>
        <w:adjustRightInd w:val="0"/>
        <w:ind w:left="0" w:firstLine="360"/>
        <w:jc w:val="both"/>
        <w:outlineLvl w:val="1"/>
        <w:rPr>
          <w:sz w:val="28"/>
          <w:szCs w:val="28"/>
        </w:rPr>
      </w:pPr>
      <w:r w:rsidRPr="00846AC7">
        <w:rPr>
          <w:sz w:val="28"/>
          <w:szCs w:val="28"/>
        </w:rPr>
        <w:t xml:space="preserve">К водным объектам, расположенным на территории </w:t>
      </w:r>
      <w:r w:rsidR="001F4E10">
        <w:rPr>
          <w:sz w:val="28"/>
          <w:szCs w:val="28"/>
        </w:rPr>
        <w:t>Медведевского</w:t>
      </w:r>
      <w:r w:rsidRPr="00846AC7">
        <w:rPr>
          <w:sz w:val="28"/>
          <w:szCs w:val="28"/>
        </w:rPr>
        <w:t xml:space="preserve"> сельского поселения, относятся:</w:t>
      </w:r>
    </w:p>
    <w:p w:rsidR="00846AC7" w:rsidRPr="00846AC7" w:rsidRDefault="00846AC7" w:rsidP="00846AC7">
      <w:pPr>
        <w:pStyle w:val="ad"/>
        <w:autoSpaceDE w:val="0"/>
        <w:autoSpaceDN w:val="0"/>
        <w:adjustRightInd w:val="0"/>
        <w:ind w:left="0" w:firstLine="360"/>
        <w:jc w:val="both"/>
        <w:outlineLvl w:val="1"/>
        <w:rPr>
          <w:sz w:val="28"/>
          <w:szCs w:val="28"/>
        </w:rPr>
      </w:pPr>
      <w:r w:rsidRPr="00846AC7">
        <w:rPr>
          <w:sz w:val="28"/>
          <w:szCs w:val="28"/>
        </w:rPr>
        <w:t>- водотоки (реки, ручьи);</w:t>
      </w:r>
    </w:p>
    <w:p w:rsidR="00846AC7" w:rsidRPr="00846AC7" w:rsidRDefault="00846AC7" w:rsidP="00846AC7">
      <w:pPr>
        <w:pStyle w:val="ad"/>
        <w:autoSpaceDE w:val="0"/>
        <w:autoSpaceDN w:val="0"/>
        <w:adjustRightInd w:val="0"/>
        <w:ind w:left="0" w:firstLine="360"/>
        <w:jc w:val="both"/>
        <w:outlineLvl w:val="1"/>
        <w:rPr>
          <w:sz w:val="28"/>
          <w:szCs w:val="28"/>
        </w:rPr>
      </w:pPr>
      <w:r w:rsidRPr="00846AC7">
        <w:rPr>
          <w:sz w:val="28"/>
          <w:szCs w:val="28"/>
        </w:rPr>
        <w:t>- природные или искусственные водоемы (озера, пруды, обводненные карьеры);</w:t>
      </w:r>
    </w:p>
    <w:p w:rsidR="00846AC7" w:rsidRPr="00846AC7" w:rsidRDefault="00846AC7" w:rsidP="00846AC7">
      <w:pPr>
        <w:pStyle w:val="ad"/>
        <w:autoSpaceDE w:val="0"/>
        <w:autoSpaceDN w:val="0"/>
        <w:adjustRightInd w:val="0"/>
        <w:ind w:left="0" w:firstLine="360"/>
        <w:jc w:val="both"/>
        <w:outlineLvl w:val="1"/>
        <w:rPr>
          <w:sz w:val="28"/>
          <w:szCs w:val="28"/>
        </w:rPr>
      </w:pPr>
      <w:r w:rsidRPr="00846AC7">
        <w:rPr>
          <w:sz w:val="28"/>
          <w:szCs w:val="28"/>
        </w:rPr>
        <w:t>- природные выходы подземных вод (родники);</w:t>
      </w:r>
    </w:p>
    <w:p w:rsidR="00846AC7" w:rsidRDefault="00846AC7" w:rsidP="00846AC7">
      <w:pPr>
        <w:pStyle w:val="ad"/>
        <w:autoSpaceDE w:val="0"/>
        <w:autoSpaceDN w:val="0"/>
        <w:adjustRightInd w:val="0"/>
        <w:ind w:left="0" w:firstLine="360"/>
        <w:jc w:val="both"/>
        <w:outlineLvl w:val="1"/>
        <w:rPr>
          <w:sz w:val="28"/>
          <w:szCs w:val="28"/>
        </w:rPr>
      </w:pPr>
      <w:r w:rsidRPr="00846AC7">
        <w:rPr>
          <w:sz w:val="28"/>
          <w:szCs w:val="28"/>
        </w:rPr>
        <w:t>- иные водные объекты.</w:t>
      </w:r>
    </w:p>
    <w:p w:rsidR="00BE309E" w:rsidRDefault="00846AC7" w:rsidP="00846AC7">
      <w:pPr>
        <w:pStyle w:val="ad"/>
        <w:autoSpaceDE w:val="0"/>
        <w:autoSpaceDN w:val="0"/>
        <w:adjustRightInd w:val="0"/>
        <w:ind w:left="0" w:firstLine="360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1.3.  </w:t>
      </w:r>
      <w:r w:rsidRPr="00846AC7">
        <w:rPr>
          <w:color w:val="000000" w:themeColor="text1"/>
          <w:sz w:val="28"/>
          <w:szCs w:val="28"/>
        </w:rPr>
        <w:t>Правила рыболовства регламентируют добычу (вылов) водных биоресурсов в целях осуществления</w:t>
      </w:r>
      <w:r>
        <w:rPr>
          <w:color w:val="000000" w:themeColor="text1"/>
          <w:sz w:val="28"/>
          <w:szCs w:val="28"/>
        </w:rPr>
        <w:t xml:space="preserve"> </w:t>
      </w:r>
      <w:r w:rsidRPr="00846AC7">
        <w:rPr>
          <w:color w:val="000000" w:themeColor="text1"/>
          <w:sz w:val="28"/>
          <w:szCs w:val="28"/>
        </w:rPr>
        <w:t>рыболовства в учебных и культурно-просветительских целях, любительского и спортивного рыболовства.</w:t>
      </w:r>
    </w:p>
    <w:p w:rsidR="00922318" w:rsidRDefault="00BE309E" w:rsidP="00606E5C">
      <w:pPr>
        <w:pStyle w:val="ad"/>
        <w:autoSpaceDE w:val="0"/>
        <w:autoSpaceDN w:val="0"/>
        <w:adjustRightInd w:val="0"/>
        <w:ind w:left="0" w:firstLine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1.4. </w:t>
      </w:r>
      <w:r w:rsidR="00606E5C">
        <w:rPr>
          <w:color w:val="000000" w:themeColor="text1"/>
          <w:sz w:val="28"/>
          <w:szCs w:val="28"/>
        </w:rPr>
        <w:t>Правилами рыболовства устанавливаются:</w:t>
      </w:r>
    </w:p>
    <w:p w:rsidR="00606E5C" w:rsidRDefault="00606E5C" w:rsidP="00606E5C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виды разрешенного рыболовства;</w:t>
      </w:r>
    </w:p>
    <w:p w:rsidR="00606E5C" w:rsidRDefault="00606E5C" w:rsidP="00606E5C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нормативы, а также параметры и сроки разрешенного рыболовства;</w:t>
      </w:r>
    </w:p>
    <w:p w:rsidR="00606E5C" w:rsidRDefault="00606E5C" w:rsidP="00606E5C">
      <w:pPr>
        <w:pStyle w:val="ad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ограничения рыболовства и иной деятельности, связанной с использованием водных биоресурсов, отнесенным к объектам рыболовства, включая:</w:t>
      </w:r>
    </w:p>
    <w:p w:rsidR="00606E5C" w:rsidRDefault="00606E5C" w:rsidP="00606E5C">
      <w:pPr>
        <w:pStyle w:val="ad"/>
        <w:autoSpaceDE w:val="0"/>
        <w:autoSpaceDN w:val="0"/>
        <w:adjustRightInd w:val="0"/>
        <w:ind w:left="108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запрет рыболовства в определенных районах и в отношении отдельных видов водных биоресурсов;</w:t>
      </w:r>
    </w:p>
    <w:p w:rsidR="00606E5C" w:rsidRDefault="00606E5C" w:rsidP="00606E5C">
      <w:pPr>
        <w:pStyle w:val="ad"/>
        <w:autoSpaceDE w:val="0"/>
        <w:autoSpaceDN w:val="0"/>
        <w:adjustRightInd w:val="0"/>
        <w:ind w:left="108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1C7B">
        <w:rPr>
          <w:sz w:val="28"/>
          <w:szCs w:val="28"/>
        </w:rPr>
        <w:t>минимальный размер добываемых (вылавливаемых) водных биоресурсов;</w:t>
      </w:r>
    </w:p>
    <w:p w:rsidR="00201C7B" w:rsidRDefault="00201C7B" w:rsidP="00606E5C">
      <w:pPr>
        <w:pStyle w:val="ad"/>
        <w:autoSpaceDE w:val="0"/>
        <w:autoSpaceDN w:val="0"/>
        <w:adjustRightInd w:val="0"/>
        <w:ind w:left="108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виды запретных орудий и способов добычи (вылова) водных биоресурсов;</w:t>
      </w:r>
    </w:p>
    <w:p w:rsidR="00201C7B" w:rsidRDefault="00201C7B" w:rsidP="00201C7B">
      <w:pPr>
        <w:pStyle w:val="ad"/>
        <w:autoSpaceDE w:val="0"/>
        <w:autoSpaceDN w:val="0"/>
        <w:adjustRightInd w:val="0"/>
        <w:ind w:left="108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-размер ячеи орудий лова, размер и конструкция орудий</w:t>
      </w:r>
      <w:r w:rsidRPr="00201C7B">
        <w:rPr>
          <w:sz w:val="28"/>
          <w:szCs w:val="28"/>
        </w:rPr>
        <w:t xml:space="preserve"> </w:t>
      </w:r>
      <w:r>
        <w:rPr>
          <w:sz w:val="28"/>
          <w:szCs w:val="28"/>
        </w:rPr>
        <w:t>добычи (вылова) водных биоресурсов;</w:t>
      </w:r>
    </w:p>
    <w:p w:rsidR="00201C7B" w:rsidRDefault="00201C7B" w:rsidP="00201C7B">
      <w:pPr>
        <w:pStyle w:val="ad"/>
        <w:autoSpaceDE w:val="0"/>
        <w:autoSpaceDN w:val="0"/>
        <w:adjustRightInd w:val="0"/>
        <w:ind w:left="108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допустимые приловы одних видов при осуществлении добычи (вылова) других видов водных биоресурсов;</w:t>
      </w:r>
    </w:p>
    <w:p w:rsidR="00201C7B" w:rsidRDefault="00201C7B" w:rsidP="00201C7B">
      <w:pPr>
        <w:pStyle w:val="ad"/>
        <w:autoSpaceDE w:val="0"/>
        <w:autoSpaceDN w:val="0"/>
        <w:adjustRightInd w:val="0"/>
        <w:ind w:left="108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иные, установленные федеральными законами, ограничения;</w:t>
      </w:r>
    </w:p>
    <w:p w:rsidR="00201C7B" w:rsidRDefault="00201C7B" w:rsidP="00201C7B">
      <w:pPr>
        <w:pStyle w:val="ad"/>
        <w:numPr>
          <w:ilvl w:val="0"/>
          <w:numId w:val="3"/>
        </w:numPr>
        <w:autoSpaceDE w:val="0"/>
        <w:autoSpaceDN w:val="0"/>
        <w:adjustRightInd w:val="0"/>
        <w:ind w:left="1134" w:hanging="28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требования к сохранению водных биоресурсов, отнесенных к объектам рыболовства, включая обязанности пользователей, осуществляющих добычу (вылов) водных биоресурсов, требования к пользователям,</w:t>
      </w:r>
      <w:r w:rsidRPr="00201C7B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осуществляющим добычу (вылов) водных биоресурсов.</w:t>
      </w:r>
    </w:p>
    <w:p w:rsidR="00E841CD" w:rsidRDefault="00E841CD" w:rsidP="00E841CD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ab/>
        <w:t xml:space="preserve">1.5. При осуществлении рыболовства в </w:t>
      </w:r>
      <w:r w:rsidRPr="00846AC7">
        <w:rPr>
          <w:color w:val="000000" w:themeColor="text1"/>
          <w:sz w:val="28"/>
          <w:szCs w:val="28"/>
        </w:rPr>
        <w:t>учебных и культурно-просветительских целях</w:t>
      </w:r>
      <w:r w:rsidRPr="00E841CD">
        <w:rPr>
          <w:rFonts w:ascii="Verdana" w:hAnsi="Verdana"/>
          <w:color w:val="B0B5C0"/>
        </w:rPr>
        <w:t xml:space="preserve"> </w:t>
      </w:r>
      <w:r w:rsidRPr="00E841CD">
        <w:rPr>
          <w:color w:val="000000" w:themeColor="text1"/>
          <w:sz w:val="28"/>
          <w:szCs w:val="28"/>
        </w:rPr>
        <w:t xml:space="preserve">запретные для добычи (вылова) водных биоресурсов районы добычи (вылова), сроки (периоды) добычи (вылова), орудия и способы добычи (вылова), видовой, половой и размерный состав уловов Правилами рыболовства </w:t>
      </w:r>
      <w:r w:rsidRPr="00922318">
        <w:rPr>
          <w:sz w:val="28"/>
          <w:szCs w:val="28"/>
        </w:rPr>
        <w:t>сохранения водных биологических ресурсов</w:t>
      </w:r>
      <w:r w:rsidRPr="00E841CD">
        <w:rPr>
          <w:color w:val="000000" w:themeColor="text1"/>
          <w:sz w:val="28"/>
          <w:szCs w:val="28"/>
        </w:rPr>
        <w:t xml:space="preserve"> не устанавливаются.</w:t>
      </w:r>
    </w:p>
    <w:p w:rsidR="00E841CD" w:rsidRDefault="00E841CD" w:rsidP="00E841CD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1.6. </w:t>
      </w:r>
      <w:r w:rsidRPr="00E841CD">
        <w:rPr>
          <w:color w:val="000000" w:themeColor="text1"/>
          <w:sz w:val="28"/>
          <w:szCs w:val="28"/>
        </w:rPr>
        <w:t xml:space="preserve">В целях сохранения занесенных в Красную книгу Российской Федерации и/или Красную книгу </w:t>
      </w:r>
      <w:r>
        <w:rPr>
          <w:color w:val="000000" w:themeColor="text1"/>
          <w:sz w:val="28"/>
          <w:szCs w:val="28"/>
        </w:rPr>
        <w:t>Смоленской области</w:t>
      </w:r>
      <w:r w:rsidRPr="00E841CD">
        <w:rPr>
          <w:color w:val="000000" w:themeColor="text1"/>
          <w:sz w:val="28"/>
          <w:szCs w:val="28"/>
        </w:rPr>
        <w:t xml:space="preserve"> редких и находящихся под угрозой исчезновения видов водных биоресурсов добыча (вылов) таких ви</w:t>
      </w:r>
      <w:r>
        <w:rPr>
          <w:color w:val="000000" w:themeColor="text1"/>
          <w:sz w:val="28"/>
          <w:szCs w:val="28"/>
        </w:rPr>
        <w:t>дов водных биологических ресурсов запрещена.</w:t>
      </w:r>
    </w:p>
    <w:p w:rsidR="00E841CD" w:rsidRDefault="00E841CD" w:rsidP="00E841CD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8"/>
          <w:szCs w:val="28"/>
        </w:rPr>
      </w:pPr>
    </w:p>
    <w:p w:rsidR="00E841CD" w:rsidRPr="001F4E10" w:rsidRDefault="00E841CD" w:rsidP="00E841CD">
      <w:pPr>
        <w:pStyle w:val="ad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1F4E10">
        <w:rPr>
          <w:color w:val="000000" w:themeColor="text1"/>
          <w:sz w:val="28"/>
          <w:szCs w:val="28"/>
        </w:rPr>
        <w:t>Требования к сохранению водных биоресурсов, отнесенных к объектам рыболовства</w:t>
      </w:r>
    </w:p>
    <w:p w:rsidR="00E841CD" w:rsidRDefault="00E841CD" w:rsidP="00E841CD">
      <w:pPr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8E087D" w:rsidRPr="003902C2" w:rsidRDefault="00973793" w:rsidP="001F4E10">
      <w:pPr>
        <w:pStyle w:val="ad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outlineLvl w:val="1"/>
        <w:rPr>
          <w:sz w:val="28"/>
          <w:szCs w:val="28"/>
        </w:rPr>
      </w:pPr>
      <w:r w:rsidRPr="00973793">
        <w:rPr>
          <w:color w:val="000000" w:themeColor="text1"/>
          <w:sz w:val="28"/>
          <w:szCs w:val="28"/>
        </w:rPr>
        <w:t>При любительском и спортивном рыболовстве запрещается:</w:t>
      </w:r>
      <w:r w:rsidRPr="00973793">
        <w:rPr>
          <w:color w:val="000000" w:themeColor="text1"/>
          <w:sz w:val="28"/>
          <w:szCs w:val="28"/>
        </w:rPr>
        <w:br/>
      </w:r>
      <w:r w:rsidR="003902C2">
        <w:rPr>
          <w:color w:val="000000" w:themeColor="text1"/>
          <w:sz w:val="28"/>
          <w:szCs w:val="28"/>
        </w:rPr>
        <w:t>2.1.1. Применение:</w:t>
      </w:r>
    </w:p>
    <w:p w:rsidR="003902C2" w:rsidRDefault="003902C2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сетей всех типов;</w:t>
      </w:r>
    </w:p>
    <w:p w:rsidR="003902C2" w:rsidRDefault="003902C2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ловушек всех типов и конструкций (мереж, вентерей, верш и т.п.), за исключением раколовок;</w:t>
      </w:r>
    </w:p>
    <w:p w:rsidR="003902C2" w:rsidRDefault="003902C2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удочек и спиннинговых снастей всех систем и наименований с общим количеством зацепов (крючков) более 10 штук у одного гражданина;</w:t>
      </w:r>
    </w:p>
    <w:p w:rsidR="003902C2" w:rsidRDefault="003902C2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810A73">
        <w:rPr>
          <w:color w:val="000000" w:themeColor="text1"/>
          <w:sz w:val="28"/>
          <w:szCs w:val="28"/>
        </w:rPr>
        <w:t>тралящих орудий лова;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сетных отцеживающих и объячеивающих орудий лова и приспособлений (бредней, неводов, волокуш, подъемных сетей, кругов, «телевизоров», «экранов», «хваток» и других);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-подъемников и черпаков размером более 100×100 см и с размером ячеи более 10 мм;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колющих орудий лова (остроги и другие), за исключением ружей и пистолетов для подводной охоты;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капканов;</w:t>
      </w:r>
    </w:p>
    <w:p w:rsidR="001F4E10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крючковых самоловных снастей.</w:t>
      </w:r>
    </w:p>
    <w:p w:rsidR="00810A73" w:rsidRPr="001F4E10" w:rsidRDefault="00810A73" w:rsidP="001F4E10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8"/>
          <w:szCs w:val="28"/>
        </w:rPr>
      </w:pPr>
      <w:r w:rsidRPr="001F4E10">
        <w:rPr>
          <w:color w:val="000000" w:themeColor="text1"/>
          <w:sz w:val="28"/>
          <w:szCs w:val="28"/>
        </w:rPr>
        <w:t>2.1.2. Осуществлять добычу (вылов) водных биоресурсов: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способом глушения;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предметами с общим количеством крючков более 10 штук на орудиях лова у одного гражданина;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на подсветку;</w:t>
      </w:r>
    </w:p>
    <w:p w:rsidR="00810A73" w:rsidRDefault="00810A73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кружками и жерлицами с общим количеством крючков</w:t>
      </w:r>
      <w:r w:rsidR="00AD42AA">
        <w:rPr>
          <w:color w:val="000000" w:themeColor="text1"/>
          <w:sz w:val="28"/>
          <w:szCs w:val="28"/>
        </w:rPr>
        <w:t xml:space="preserve"> более 10 штук на орудиях лова у одного гражданина;</w:t>
      </w:r>
    </w:p>
    <w:p w:rsidR="00AD42AA" w:rsidRDefault="00AD42AA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при помощи устройства загородок, запруд и других видов заграждений частично или полностью перекрывающих русло водоемов и водотоков и препятствующих свободному перемещению рыбы;</w:t>
      </w:r>
    </w:p>
    <w:p w:rsidR="00AD42AA" w:rsidRDefault="00AD42AA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раколовками более трех штук у одного гражданина, с диаметром каждой раколовки более 80 см и с размером ячеи менее 22 мм;</w:t>
      </w:r>
    </w:p>
    <w:p w:rsidR="00AD42AA" w:rsidRDefault="00AD42AA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жаберным способом (при использовании «жмыхоловок», «комбайнов»);</w:t>
      </w:r>
    </w:p>
    <w:p w:rsidR="00AD42AA" w:rsidRDefault="00AD42AA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раков руками вброд или нырянием.</w:t>
      </w:r>
    </w:p>
    <w:p w:rsidR="00AD42AA" w:rsidRPr="001F4E10" w:rsidRDefault="00AD42AA" w:rsidP="001F4E10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8"/>
          <w:szCs w:val="28"/>
        </w:rPr>
      </w:pPr>
      <w:r w:rsidRPr="001F4E10">
        <w:rPr>
          <w:color w:val="000000" w:themeColor="text1"/>
          <w:sz w:val="28"/>
          <w:szCs w:val="28"/>
        </w:rPr>
        <w:t>2.1.3. Спуск водоемов с целью вылова водных биоресурсов.</w:t>
      </w:r>
    </w:p>
    <w:p w:rsidR="00CF593B" w:rsidRDefault="00CF593B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 w:themeColor="text1"/>
          <w:sz w:val="28"/>
          <w:szCs w:val="28"/>
        </w:rPr>
      </w:pPr>
    </w:p>
    <w:p w:rsidR="00CF593B" w:rsidRPr="00CF593B" w:rsidRDefault="00474BA8" w:rsidP="001F4E10">
      <w:pPr>
        <w:pStyle w:val="ad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outlineLvl w:val="1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Недопустимо </w:t>
      </w:r>
      <w:r w:rsidR="00FC08E9">
        <w:rPr>
          <w:color w:val="000000" w:themeColor="text1"/>
          <w:sz w:val="28"/>
          <w:szCs w:val="28"/>
        </w:rPr>
        <w:t>о</w:t>
      </w:r>
      <w:r w:rsidR="00CF593B">
        <w:rPr>
          <w:color w:val="000000" w:themeColor="text1"/>
          <w:sz w:val="28"/>
          <w:szCs w:val="28"/>
        </w:rPr>
        <w:t>существлять добычу (вылов) водных биоресурсов в запрещенные сроки (периоды) добычи (вылова) водных биоресурсов:</w:t>
      </w:r>
    </w:p>
    <w:p w:rsidR="00AD42AA" w:rsidRDefault="00CF593B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="00AD42AA">
        <w:rPr>
          <w:color w:val="000000" w:themeColor="text1"/>
          <w:sz w:val="28"/>
          <w:szCs w:val="28"/>
        </w:rPr>
        <w:t xml:space="preserve"> </w:t>
      </w:r>
      <w:r w:rsidRPr="00CF593B">
        <w:rPr>
          <w:color w:val="000000"/>
          <w:sz w:val="28"/>
          <w:szCs w:val="28"/>
          <w:shd w:val="clear" w:color="auto" w:fill="FFFFFF"/>
        </w:rPr>
        <w:t>с 1 апреля по 10 июня - всеми орудиями добычи (вылова), за исключением одной поплавочной или донной удочкой с берега с общим количеством крючков не более 2 штук на орудиях добычи (вылова) у одного гражданина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CF593B" w:rsidRDefault="00CF593B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593B">
        <w:rPr>
          <w:color w:val="000000"/>
          <w:sz w:val="28"/>
          <w:szCs w:val="28"/>
          <w:shd w:val="clear" w:color="auto" w:fill="FFFFFF"/>
        </w:rPr>
        <w:t>с 1 октября по 30 июня - раков.</w:t>
      </w:r>
    </w:p>
    <w:p w:rsidR="00CF593B" w:rsidRDefault="00CF593B" w:rsidP="001F4E10">
      <w:pPr>
        <w:pStyle w:val="ad"/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p w:rsidR="00CF593B" w:rsidRDefault="00CF593B" w:rsidP="001F4E10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2.3.</w:t>
      </w:r>
      <w:r w:rsidRPr="00CF593B">
        <w:rPr>
          <w:rFonts w:ascii="Verdana" w:hAnsi="Verdana"/>
          <w:color w:val="000000"/>
          <w:sz w:val="18"/>
          <w:szCs w:val="18"/>
        </w:rPr>
        <w:t xml:space="preserve"> </w:t>
      </w:r>
      <w:r w:rsidRPr="00CF593B">
        <w:rPr>
          <w:color w:val="000000"/>
          <w:sz w:val="28"/>
          <w:szCs w:val="28"/>
        </w:rPr>
        <w:t>Запретные для добычи (вылова) виды водных биоресурсов:</w:t>
      </w:r>
      <w:r>
        <w:rPr>
          <w:color w:val="000000"/>
          <w:sz w:val="28"/>
          <w:szCs w:val="28"/>
        </w:rPr>
        <w:t xml:space="preserve"> </w:t>
      </w:r>
    </w:p>
    <w:p w:rsidR="00CF593B" w:rsidRDefault="00CF593B" w:rsidP="001F4E10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593B">
        <w:rPr>
          <w:color w:val="000000"/>
          <w:sz w:val="28"/>
          <w:szCs w:val="28"/>
        </w:rPr>
        <w:t>стерлядь, горчак, вырезуб, сиг чудской, кумжа (фор</w:t>
      </w:r>
      <w:r>
        <w:rPr>
          <w:color w:val="000000"/>
          <w:sz w:val="28"/>
          <w:szCs w:val="28"/>
        </w:rPr>
        <w:t>ель) (пресноводная жилая форма).</w:t>
      </w:r>
    </w:p>
    <w:p w:rsidR="00CF593B" w:rsidRDefault="00CF593B" w:rsidP="001F4E10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2.4.</w:t>
      </w:r>
      <w:r w:rsidRPr="00CF593B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CF593B">
        <w:rPr>
          <w:color w:val="000000"/>
          <w:sz w:val="28"/>
          <w:szCs w:val="28"/>
          <w:shd w:val="clear" w:color="auto" w:fill="FFFFFF"/>
        </w:rPr>
        <w:t>Запрещается при осуществлении рыболовства производить добычу (вылов), приемку, обработку, перегрузку, транспортировку, хранение и выгрузку водных биоресурсов, имеющих в свежем виде длину (в см) менее указанной</w:t>
      </w:r>
      <w:r w:rsidR="00AA1F16">
        <w:rPr>
          <w:color w:val="000000"/>
          <w:sz w:val="28"/>
          <w:szCs w:val="28"/>
          <w:shd w:val="clear" w:color="auto" w:fill="FFFFFF"/>
        </w:rPr>
        <w:t>: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жерех – 40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лещ – 25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судак – 40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щука – 32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сом пресноводный – 90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сазан – 40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налим – 40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голавль – 20 см;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раки – 10 см.</w:t>
      </w:r>
    </w:p>
    <w:p w:rsid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1F16">
        <w:rPr>
          <w:color w:val="000000"/>
          <w:sz w:val="28"/>
          <w:szCs w:val="28"/>
        </w:rPr>
        <w:t>Промысловый размер водных биоресурсов определяется в свежем виде:</w:t>
      </w:r>
    </w:p>
    <w:p w:rsidR="00AA1F16" w:rsidRP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1F16">
        <w:rPr>
          <w:color w:val="000000"/>
          <w:sz w:val="28"/>
          <w:szCs w:val="28"/>
        </w:rPr>
        <w:t>у рыб - путем измерения длины от вершины рыла (при закрытом рте) до основания средних лучей хвостового плавника;</w:t>
      </w:r>
    </w:p>
    <w:p w:rsidR="00AA1F16" w:rsidRPr="00AA1F16" w:rsidRDefault="00AA1F16" w:rsidP="001F4E10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A1F16">
        <w:rPr>
          <w:color w:val="000000"/>
          <w:sz w:val="28"/>
          <w:szCs w:val="28"/>
        </w:rPr>
        <w:t>у ракообразных - путем измерения тела от линии, соединяющей середину глаз, до окончания хвостовых пластин.</w:t>
      </w:r>
    </w:p>
    <w:p w:rsidR="00AA1F16" w:rsidRDefault="00AA1F16" w:rsidP="001F4E10">
      <w:pPr>
        <w:pStyle w:val="consplusnormal"/>
        <w:shd w:val="clear" w:color="auto" w:fill="FFFFFF"/>
        <w:jc w:val="both"/>
        <w:rPr>
          <w:color w:val="000000"/>
          <w:sz w:val="28"/>
          <w:szCs w:val="28"/>
        </w:rPr>
      </w:pPr>
      <w:r w:rsidRPr="00AA1F16">
        <w:rPr>
          <w:color w:val="000000"/>
          <w:sz w:val="28"/>
          <w:szCs w:val="28"/>
        </w:rPr>
        <w:t>Добытые (выловленные) водные биоресурсы, имеющие дл</w:t>
      </w:r>
      <w:r>
        <w:rPr>
          <w:color w:val="000000"/>
          <w:sz w:val="28"/>
          <w:szCs w:val="28"/>
        </w:rPr>
        <w:t>ину менее указанных</w:t>
      </w:r>
      <w:r w:rsidRPr="00AA1F16">
        <w:rPr>
          <w:color w:val="000000"/>
          <w:sz w:val="28"/>
          <w:szCs w:val="28"/>
        </w:rPr>
        <w:t>, подлежат немедленному выпуску в естественную среду обитания с наименьшими повреждениями.</w:t>
      </w:r>
    </w:p>
    <w:p w:rsidR="00AA1F16" w:rsidRDefault="00AA1F16" w:rsidP="00F81139">
      <w:pPr>
        <w:pStyle w:val="consplusnormal"/>
        <w:numPr>
          <w:ilvl w:val="0"/>
          <w:numId w:val="1"/>
        </w:numPr>
        <w:shd w:val="clear" w:color="auto" w:fill="FFFFFF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за нарушение Правил рыболовства и сохранения водных биологических ресурсов.</w:t>
      </w:r>
    </w:p>
    <w:p w:rsidR="00AA1F16" w:rsidRPr="00AA1F16" w:rsidRDefault="00FC08E9" w:rsidP="001F4E10">
      <w:pPr>
        <w:pStyle w:val="consplusnormal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AA1F16" w:rsidRPr="00AA1F16">
        <w:rPr>
          <w:color w:val="000000" w:themeColor="text1"/>
          <w:sz w:val="28"/>
          <w:szCs w:val="28"/>
        </w:rPr>
        <w:t>Пользователи, осуществляющие добычу (вылов) водных биоресурсов, виновные в нарушении Правил рыболовства</w:t>
      </w:r>
      <w:r w:rsidR="00AA1F16">
        <w:rPr>
          <w:color w:val="000000" w:themeColor="text1"/>
          <w:sz w:val="28"/>
          <w:szCs w:val="28"/>
        </w:rPr>
        <w:t xml:space="preserve"> и </w:t>
      </w:r>
      <w:r w:rsidR="00AA1F16">
        <w:rPr>
          <w:color w:val="000000"/>
          <w:sz w:val="28"/>
          <w:szCs w:val="28"/>
        </w:rPr>
        <w:t>сохранения водных биологических ресурсов</w:t>
      </w:r>
      <w:r w:rsidR="00AA1F16" w:rsidRPr="00AA1F16">
        <w:rPr>
          <w:color w:val="000000" w:themeColor="text1"/>
          <w:sz w:val="28"/>
          <w:szCs w:val="28"/>
        </w:rPr>
        <w:t>, несут ответственность в соответствии с законодательством Российской Федерации.</w:t>
      </w:r>
      <w:r w:rsidR="00AA1F16" w:rsidRPr="00AA1F16">
        <w:rPr>
          <w:color w:val="000000" w:themeColor="text1"/>
          <w:sz w:val="28"/>
          <w:szCs w:val="28"/>
        </w:rPr>
        <w:br/>
      </w:r>
    </w:p>
    <w:p w:rsidR="00AA1F16" w:rsidRDefault="00AA1F16" w:rsidP="00CF593B">
      <w:pPr>
        <w:pStyle w:val="consplusnormal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</w:p>
    <w:p w:rsidR="00AA1F16" w:rsidRDefault="00AA1F16" w:rsidP="00CF593B">
      <w:pPr>
        <w:pStyle w:val="consplusnormal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</w:p>
    <w:p w:rsidR="00AA1F16" w:rsidRPr="00CF593B" w:rsidRDefault="00AA1F16" w:rsidP="00CF593B">
      <w:pPr>
        <w:pStyle w:val="consplusnormal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</w:p>
    <w:p w:rsidR="00CF593B" w:rsidRPr="00CF593B" w:rsidRDefault="00CF593B" w:rsidP="00CF593B">
      <w:pPr>
        <w:pStyle w:val="ad"/>
        <w:autoSpaceDE w:val="0"/>
        <w:autoSpaceDN w:val="0"/>
        <w:adjustRightInd w:val="0"/>
        <w:ind w:left="360"/>
        <w:jc w:val="both"/>
        <w:outlineLvl w:val="1"/>
        <w:rPr>
          <w:sz w:val="28"/>
          <w:szCs w:val="28"/>
        </w:rPr>
      </w:pPr>
    </w:p>
    <w:sectPr w:rsidR="00CF593B" w:rsidRPr="00CF593B" w:rsidSect="001F4E10">
      <w:headerReference w:type="even" r:id="rId8"/>
      <w:footerReference w:type="first" r:id="rId9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A83" w:rsidRDefault="00B41A83">
      <w:r>
        <w:separator/>
      </w:r>
    </w:p>
  </w:endnote>
  <w:endnote w:type="continuationSeparator" w:id="1">
    <w:p w:rsidR="00B41A83" w:rsidRDefault="00B41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14D" w:rsidRDefault="00A4214D">
    <w:pPr>
      <w:pStyle w:val="ab"/>
    </w:pPr>
  </w:p>
  <w:p w:rsidR="00A4214D" w:rsidRDefault="00A4214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A83" w:rsidRDefault="00B41A83">
      <w:r>
        <w:separator/>
      </w:r>
    </w:p>
  </w:footnote>
  <w:footnote w:type="continuationSeparator" w:id="1">
    <w:p w:rsidR="00B41A83" w:rsidRDefault="00B41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EB0" w:rsidRDefault="009717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05EB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5EB0">
      <w:rPr>
        <w:rStyle w:val="a7"/>
        <w:noProof/>
      </w:rPr>
      <w:t>2</w:t>
    </w:r>
    <w:r>
      <w:rPr>
        <w:rStyle w:val="a7"/>
      </w:rPr>
      <w:fldChar w:fldCharType="end"/>
    </w:r>
  </w:p>
  <w:p w:rsidR="00805EB0" w:rsidRDefault="00805E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5EC0"/>
    <w:multiLevelType w:val="multilevel"/>
    <w:tmpl w:val="39467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07925AE"/>
    <w:multiLevelType w:val="hybridMultilevel"/>
    <w:tmpl w:val="6C14BA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5392E42"/>
    <w:multiLevelType w:val="hybridMultilevel"/>
    <w:tmpl w:val="C71034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436"/>
    <w:rsid w:val="00012226"/>
    <w:rsid w:val="00032047"/>
    <w:rsid w:val="00042156"/>
    <w:rsid w:val="0004424F"/>
    <w:rsid w:val="000527BB"/>
    <w:rsid w:val="00052E5E"/>
    <w:rsid w:val="00082BE2"/>
    <w:rsid w:val="000A2BF4"/>
    <w:rsid w:val="000A5E51"/>
    <w:rsid w:val="000B3A9F"/>
    <w:rsid w:val="000F5FDC"/>
    <w:rsid w:val="001036E2"/>
    <w:rsid w:val="00104D8F"/>
    <w:rsid w:val="00137810"/>
    <w:rsid w:val="00156458"/>
    <w:rsid w:val="00196AAC"/>
    <w:rsid w:val="001C00CA"/>
    <w:rsid w:val="001C1648"/>
    <w:rsid w:val="001C688A"/>
    <w:rsid w:val="001E4732"/>
    <w:rsid w:val="001E4DA1"/>
    <w:rsid w:val="001E6813"/>
    <w:rsid w:val="001F4E10"/>
    <w:rsid w:val="00201C7B"/>
    <w:rsid w:val="00224744"/>
    <w:rsid w:val="00257B9B"/>
    <w:rsid w:val="00295769"/>
    <w:rsid w:val="002A21FD"/>
    <w:rsid w:val="002A713B"/>
    <w:rsid w:val="002B320F"/>
    <w:rsid w:val="002C39E4"/>
    <w:rsid w:val="002C5C10"/>
    <w:rsid w:val="002F669C"/>
    <w:rsid w:val="0030358A"/>
    <w:rsid w:val="003241C2"/>
    <w:rsid w:val="0036288B"/>
    <w:rsid w:val="00374FA5"/>
    <w:rsid w:val="003902C2"/>
    <w:rsid w:val="00394AB8"/>
    <w:rsid w:val="003B3249"/>
    <w:rsid w:val="003D06ED"/>
    <w:rsid w:val="003E27D7"/>
    <w:rsid w:val="003E3B80"/>
    <w:rsid w:val="003F7D21"/>
    <w:rsid w:val="00401DF7"/>
    <w:rsid w:val="004038B8"/>
    <w:rsid w:val="00413FC4"/>
    <w:rsid w:val="004179E6"/>
    <w:rsid w:val="00425AD3"/>
    <w:rsid w:val="00432C6E"/>
    <w:rsid w:val="0045336C"/>
    <w:rsid w:val="00466793"/>
    <w:rsid w:val="00474BA8"/>
    <w:rsid w:val="0049034D"/>
    <w:rsid w:val="004A03F7"/>
    <w:rsid w:val="004C237F"/>
    <w:rsid w:val="004F15B3"/>
    <w:rsid w:val="00561BFD"/>
    <w:rsid w:val="00564324"/>
    <w:rsid w:val="00573643"/>
    <w:rsid w:val="00584D61"/>
    <w:rsid w:val="0059130C"/>
    <w:rsid w:val="0059541A"/>
    <w:rsid w:val="005A2C57"/>
    <w:rsid w:val="005B7ACA"/>
    <w:rsid w:val="005C4118"/>
    <w:rsid w:val="005C661B"/>
    <w:rsid w:val="005D138F"/>
    <w:rsid w:val="00606110"/>
    <w:rsid w:val="00606E5C"/>
    <w:rsid w:val="0063448B"/>
    <w:rsid w:val="0063768E"/>
    <w:rsid w:val="0064364B"/>
    <w:rsid w:val="00646F37"/>
    <w:rsid w:val="006527A7"/>
    <w:rsid w:val="00687CF5"/>
    <w:rsid w:val="006A1554"/>
    <w:rsid w:val="006B4283"/>
    <w:rsid w:val="006C2486"/>
    <w:rsid w:val="00770546"/>
    <w:rsid w:val="00780AF9"/>
    <w:rsid w:val="0078236A"/>
    <w:rsid w:val="00783373"/>
    <w:rsid w:val="00783F52"/>
    <w:rsid w:val="007939A4"/>
    <w:rsid w:val="007B5D01"/>
    <w:rsid w:val="007C7970"/>
    <w:rsid w:val="00802229"/>
    <w:rsid w:val="00805EB0"/>
    <w:rsid w:val="00810A73"/>
    <w:rsid w:val="00827B1D"/>
    <w:rsid w:val="008403E3"/>
    <w:rsid w:val="00844891"/>
    <w:rsid w:val="00846AC7"/>
    <w:rsid w:val="00856E6B"/>
    <w:rsid w:val="00867C1A"/>
    <w:rsid w:val="00887275"/>
    <w:rsid w:val="00897553"/>
    <w:rsid w:val="008A15C9"/>
    <w:rsid w:val="008A3C59"/>
    <w:rsid w:val="008D6562"/>
    <w:rsid w:val="008E087D"/>
    <w:rsid w:val="00914E8A"/>
    <w:rsid w:val="009220F6"/>
    <w:rsid w:val="00922318"/>
    <w:rsid w:val="0096511F"/>
    <w:rsid w:val="00965AD3"/>
    <w:rsid w:val="0097179B"/>
    <w:rsid w:val="00971DC5"/>
    <w:rsid w:val="00973793"/>
    <w:rsid w:val="009834A1"/>
    <w:rsid w:val="00A05D7F"/>
    <w:rsid w:val="00A32BE4"/>
    <w:rsid w:val="00A33DF4"/>
    <w:rsid w:val="00A4214D"/>
    <w:rsid w:val="00A745B7"/>
    <w:rsid w:val="00A75FA6"/>
    <w:rsid w:val="00A806CD"/>
    <w:rsid w:val="00AA1F16"/>
    <w:rsid w:val="00AA318B"/>
    <w:rsid w:val="00AB3EF4"/>
    <w:rsid w:val="00AC2799"/>
    <w:rsid w:val="00AC50B6"/>
    <w:rsid w:val="00AD42AA"/>
    <w:rsid w:val="00AD6639"/>
    <w:rsid w:val="00AE6BBC"/>
    <w:rsid w:val="00AF40CF"/>
    <w:rsid w:val="00B02D1D"/>
    <w:rsid w:val="00B328B8"/>
    <w:rsid w:val="00B338F7"/>
    <w:rsid w:val="00B41A83"/>
    <w:rsid w:val="00B42F70"/>
    <w:rsid w:val="00B538A9"/>
    <w:rsid w:val="00B63AEB"/>
    <w:rsid w:val="00B91C7F"/>
    <w:rsid w:val="00BC06B7"/>
    <w:rsid w:val="00BE309E"/>
    <w:rsid w:val="00BF24D4"/>
    <w:rsid w:val="00BF7333"/>
    <w:rsid w:val="00C00782"/>
    <w:rsid w:val="00C237C2"/>
    <w:rsid w:val="00C55BD1"/>
    <w:rsid w:val="00C65791"/>
    <w:rsid w:val="00C84DA0"/>
    <w:rsid w:val="00CA32B2"/>
    <w:rsid w:val="00CB3518"/>
    <w:rsid w:val="00CE28DC"/>
    <w:rsid w:val="00CE67DB"/>
    <w:rsid w:val="00CF593B"/>
    <w:rsid w:val="00D073A7"/>
    <w:rsid w:val="00D15210"/>
    <w:rsid w:val="00D15AFA"/>
    <w:rsid w:val="00D161D7"/>
    <w:rsid w:val="00D41902"/>
    <w:rsid w:val="00D44FB0"/>
    <w:rsid w:val="00D62400"/>
    <w:rsid w:val="00D742BB"/>
    <w:rsid w:val="00D777D6"/>
    <w:rsid w:val="00D97253"/>
    <w:rsid w:val="00D97E51"/>
    <w:rsid w:val="00DC31A5"/>
    <w:rsid w:val="00E15408"/>
    <w:rsid w:val="00E220D7"/>
    <w:rsid w:val="00E2347A"/>
    <w:rsid w:val="00E2757D"/>
    <w:rsid w:val="00E45F7C"/>
    <w:rsid w:val="00E75392"/>
    <w:rsid w:val="00E841CD"/>
    <w:rsid w:val="00EB2972"/>
    <w:rsid w:val="00EC15BE"/>
    <w:rsid w:val="00EC2436"/>
    <w:rsid w:val="00EC5339"/>
    <w:rsid w:val="00EF100F"/>
    <w:rsid w:val="00EF7D3F"/>
    <w:rsid w:val="00F33A20"/>
    <w:rsid w:val="00F41D69"/>
    <w:rsid w:val="00F44C6C"/>
    <w:rsid w:val="00F55561"/>
    <w:rsid w:val="00F81139"/>
    <w:rsid w:val="00FB30E7"/>
    <w:rsid w:val="00FB327C"/>
    <w:rsid w:val="00FB54EC"/>
    <w:rsid w:val="00FC0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AEB"/>
  </w:style>
  <w:style w:type="paragraph" w:styleId="1">
    <w:name w:val="heading 1"/>
    <w:basedOn w:val="a"/>
    <w:next w:val="a"/>
    <w:qFormat/>
    <w:rsid w:val="00B63AEB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B63AEB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B63AEB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3AEB"/>
    <w:pPr>
      <w:ind w:right="5102"/>
    </w:pPr>
    <w:rPr>
      <w:sz w:val="28"/>
    </w:rPr>
  </w:style>
  <w:style w:type="paragraph" w:styleId="a4">
    <w:name w:val="Body Text Indent"/>
    <w:basedOn w:val="a"/>
    <w:rsid w:val="00B63AEB"/>
    <w:pPr>
      <w:ind w:right="5102" w:firstLine="709"/>
    </w:pPr>
    <w:rPr>
      <w:sz w:val="28"/>
    </w:rPr>
  </w:style>
  <w:style w:type="paragraph" w:styleId="a5">
    <w:name w:val="Block Text"/>
    <w:basedOn w:val="a"/>
    <w:rsid w:val="00B63AEB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B63A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AEB"/>
  </w:style>
  <w:style w:type="table" w:styleId="a8">
    <w:name w:val="Table Grid"/>
    <w:basedOn w:val="a1"/>
    <w:rsid w:val="003E2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561BFD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A745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footer"/>
    <w:basedOn w:val="a"/>
    <w:link w:val="ac"/>
    <w:rsid w:val="00A421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4214D"/>
  </w:style>
  <w:style w:type="paragraph" w:styleId="ad">
    <w:name w:val="List Paragraph"/>
    <w:basedOn w:val="a"/>
    <w:uiPriority w:val="34"/>
    <w:qFormat/>
    <w:rsid w:val="008E087D"/>
    <w:pPr>
      <w:ind w:left="720"/>
      <w:contextualSpacing/>
    </w:pPr>
  </w:style>
  <w:style w:type="paragraph" w:customStyle="1" w:styleId="consplusnormal">
    <w:name w:val="consplusnormal"/>
    <w:basedOn w:val="a"/>
    <w:rsid w:val="00CF593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F4E1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pcuser</cp:lastModifiedBy>
  <cp:revision>12</cp:revision>
  <cp:lastPrinted>2021-02-15T09:31:00Z</cp:lastPrinted>
  <dcterms:created xsi:type="dcterms:W3CDTF">2020-03-27T13:30:00Z</dcterms:created>
  <dcterms:modified xsi:type="dcterms:W3CDTF">2021-02-19T12:47:00Z</dcterms:modified>
</cp:coreProperties>
</file>